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-374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8209"/>
      </w:tblGrid>
      <w:tr w:rsidR="00915656" w14:paraId="5962C4C9" w14:textId="77777777">
        <w:trPr>
          <w:trHeight w:val="2973"/>
        </w:trPr>
        <w:tc>
          <w:tcPr>
            <w:tcW w:w="2591" w:type="dxa"/>
            <w:vAlign w:val="center"/>
          </w:tcPr>
          <w:p w14:paraId="14F227EB" w14:textId="77777777" w:rsidR="00915656" w:rsidRDefault="00000000">
            <w:pPr>
              <w:widowControl w:val="0"/>
              <w:spacing w:line="240" w:lineRule="auto"/>
            </w:pPr>
            <w:r>
              <w:rPr>
                <w:lang w:eastAsia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6BD2405" wp14:editId="011BC6B0">
                  <wp:extent cx="1285875" cy="1352550"/>
                  <wp:effectExtent l="0" t="0" r="0" b="0"/>
                  <wp:docPr id="1" name="Picture 1" descr="C:\Users\Alpha\AppData\Local\Temp\Rar$DI01.249\ACHC_logo_FA_IconOnly_pri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Alpha\AppData\Local\Temp\Rar$DI01.249\ACHC_logo_FA_IconOnly_pri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8" w:type="dxa"/>
            <w:vAlign w:val="center"/>
          </w:tcPr>
          <w:p w14:paraId="28F21ADE" w14:textId="77777777" w:rsidR="00915656" w:rsidRDefault="00915656">
            <w:pPr>
              <w:pStyle w:val="Heading2"/>
              <w:widowControl w:val="0"/>
              <w:jc w:val="center"/>
            </w:pPr>
          </w:p>
          <w:p w14:paraId="6AFD8ED6" w14:textId="77777777" w:rsidR="00915656" w:rsidRDefault="00000000">
            <w:pPr>
              <w:pStyle w:val="Heading2"/>
              <w:widowControl w:val="0"/>
              <w:rPr>
                <w:color w:val="7F7F7F" w:themeColor="text1" w:themeTint="80"/>
              </w:rPr>
            </w:pPr>
            <w:r>
              <w:rPr>
                <w:noProof/>
              </w:rPr>
              <w:drawing>
                <wp:inline distT="0" distB="0" distL="0" distR="0" wp14:anchorId="21A1EC83" wp14:editId="5BFB1543">
                  <wp:extent cx="2352040" cy="1219200"/>
                  <wp:effectExtent l="0" t="0" r="0" b="0"/>
                  <wp:docPr id="2" name="Picture 5" descr="C:\Users\Director\AppData\Local\Microsoft\Windows\INetCache\Content.MSO\BAF7EBA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5" descr="C:\Users\Director\AppData\Local\Microsoft\Windows\INetCache\Content.MSO\BAF7EBA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04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7F7F7F" w:themeColor="text1" w:themeTint="80"/>
              </w:rPr>
              <w:t>Sponsor Form</w:t>
            </w:r>
          </w:p>
          <w:p w14:paraId="1C5D9FEE" w14:textId="6408540E" w:rsidR="00915656" w:rsidRDefault="00000000">
            <w:pPr>
              <w:pStyle w:val="Heading2"/>
              <w:widowControl w:val="0"/>
              <w:spacing w:before="0"/>
              <w:jc w:val="right"/>
              <w:rPr>
                <w:i/>
                <w:color w:val="7F7F7F" w:themeColor="text1" w:themeTint="80"/>
                <w:sz w:val="28"/>
                <w:szCs w:val="28"/>
              </w:rPr>
            </w:pPr>
            <w:r>
              <w:rPr>
                <w:i/>
                <w:color w:val="7F7F7F" w:themeColor="text1" w:themeTint="80"/>
                <w:sz w:val="28"/>
                <w:szCs w:val="28"/>
              </w:rPr>
              <w:t>Saturday, April 1</w:t>
            </w:r>
            <w:r w:rsidR="006F3137">
              <w:rPr>
                <w:i/>
                <w:color w:val="7F7F7F" w:themeColor="text1" w:themeTint="80"/>
                <w:sz w:val="28"/>
                <w:szCs w:val="28"/>
              </w:rPr>
              <w:t>2</w:t>
            </w:r>
            <w:r>
              <w:rPr>
                <w:i/>
                <w:color w:val="7F7F7F" w:themeColor="text1" w:themeTint="80"/>
                <w:sz w:val="28"/>
                <w:szCs w:val="28"/>
              </w:rPr>
              <w:t>, 202</w:t>
            </w:r>
            <w:r w:rsidR="006F3137">
              <w:rPr>
                <w:i/>
                <w:color w:val="7F7F7F" w:themeColor="text1" w:themeTint="80"/>
                <w:sz w:val="28"/>
                <w:szCs w:val="28"/>
              </w:rPr>
              <w:t>5</w:t>
            </w:r>
            <w:r>
              <w:rPr>
                <w:i/>
                <w:color w:val="7F7F7F" w:themeColor="text1" w:themeTint="80"/>
                <w:sz w:val="28"/>
                <w:szCs w:val="28"/>
              </w:rPr>
              <w:t>, 1:00pm – 4:00pm</w:t>
            </w:r>
          </w:p>
          <w:p w14:paraId="4ECD2E6C" w14:textId="77777777" w:rsidR="00915656" w:rsidRDefault="00000000">
            <w:pPr>
              <w:pStyle w:val="Heading2"/>
              <w:widowControl w:val="0"/>
              <w:spacing w:before="0"/>
              <w:jc w:val="right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b/>
                <w:i/>
                <w:color w:val="7F7F7F" w:themeColor="text1" w:themeTint="80"/>
                <w:sz w:val="28"/>
                <w:szCs w:val="28"/>
              </w:rPr>
              <w:t>NEW LOCATION:   Ashland Middle School</w:t>
            </w:r>
            <w:r>
              <w:rPr>
                <w:color w:val="7F7F7F" w:themeColor="text1" w:themeTint="80"/>
                <w:sz w:val="24"/>
                <w:szCs w:val="24"/>
              </w:rPr>
              <w:t>.</w:t>
            </w:r>
          </w:p>
          <w:p w14:paraId="307AD195" w14:textId="77777777" w:rsidR="00915656" w:rsidRDefault="00915656">
            <w:pPr>
              <w:pStyle w:val="Heading2"/>
              <w:widowControl w:val="0"/>
              <w:jc w:val="both"/>
              <w:rPr>
                <w:color w:val="7F7F7F" w:themeColor="text1" w:themeTint="80"/>
                <w:sz w:val="24"/>
                <w:szCs w:val="24"/>
              </w:rPr>
            </w:pPr>
          </w:p>
          <w:p w14:paraId="72C70DA1" w14:textId="06D87417" w:rsidR="00915656" w:rsidRDefault="00000000">
            <w:pPr>
              <w:pStyle w:val="Heading2"/>
              <w:widowControl w:val="0"/>
              <w:jc w:val="both"/>
              <w:rPr>
                <w:color w:val="7F7F7F" w:themeColor="text1" w:themeTint="80"/>
                <w:sz w:val="24"/>
                <w:szCs w:val="24"/>
              </w:rPr>
            </w:pPr>
            <w:r>
              <w:rPr>
                <w:color w:val="7F7F7F" w:themeColor="text1" w:themeTint="80"/>
                <w:sz w:val="24"/>
                <w:szCs w:val="24"/>
              </w:rPr>
              <w:t>Our 1</w:t>
            </w:r>
            <w:r w:rsidR="006F3137">
              <w:rPr>
                <w:color w:val="7F7F7F" w:themeColor="text1" w:themeTint="80"/>
                <w:sz w:val="24"/>
                <w:szCs w:val="24"/>
              </w:rPr>
              <w:t>3</w:t>
            </w:r>
            <w:r>
              <w:rPr>
                <w:color w:val="7F7F7F" w:themeColor="text1" w:themeTint="80"/>
                <w:sz w:val="24"/>
                <w:szCs w:val="24"/>
                <w:vertAlign w:val="superscript"/>
              </w:rPr>
              <w:t>th</w:t>
            </w:r>
            <w:r>
              <w:rPr>
                <w:color w:val="7F7F7F" w:themeColor="text1" w:themeTint="80"/>
                <w:sz w:val="24"/>
                <w:szCs w:val="24"/>
              </w:rPr>
              <w:t xml:space="preserve"> Annual Event will Celebrate the Sweetness of the Ashland Area as we invite the public to sample chocolates and other unique treats created by local businesses/groups; all in the name of supporting the mission of ACHC </w:t>
            </w:r>
            <w:r>
              <w:rPr>
                <w:i/>
                <w:color w:val="7F7F7F" w:themeColor="text1" w:themeTint="80"/>
                <w:sz w:val="24"/>
                <w:szCs w:val="24"/>
              </w:rPr>
              <w:t>“ to provide high quality compassionate health care for those who cannot afford it</w:t>
            </w:r>
            <w:r>
              <w:rPr>
                <w:color w:val="7F7F7F" w:themeColor="text1" w:themeTint="80"/>
                <w:sz w:val="24"/>
                <w:szCs w:val="24"/>
              </w:rPr>
              <w:t xml:space="preserve">.”      </w:t>
            </w:r>
          </w:p>
        </w:tc>
      </w:tr>
    </w:tbl>
    <w:p w14:paraId="3D24310E" w14:textId="77777777" w:rsidR="00915656" w:rsidRDefault="00000000">
      <w:pPr>
        <w:pStyle w:val="Heading1"/>
        <w:spacing w:after="0"/>
        <w:rPr>
          <w:color w:val="800000"/>
        </w:rPr>
      </w:pPr>
      <w:r>
        <w:rPr>
          <w:color w:val="800000"/>
        </w:rPr>
        <w:t>Sponsor Information (please print)</w:t>
      </w:r>
      <w:r>
        <w:rPr>
          <w:color w:val="800000"/>
          <w:sz w:val="40"/>
          <w:szCs w:val="40"/>
        </w:rPr>
        <w:t xml:space="preserve"> </w:t>
      </w:r>
    </w:p>
    <w:tbl>
      <w:tblPr>
        <w:tblpPr w:leftFromText="180" w:rightFromText="180" w:vertAnchor="text" w:horzAnchor="margin" w:tblpY="49"/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13"/>
        <w:gridCol w:w="8787"/>
      </w:tblGrid>
      <w:tr w:rsidR="00915656" w14:paraId="35988EF9" w14:textId="77777777">
        <w:trPr>
          <w:trHeight w:val="262"/>
        </w:trPr>
        <w:tc>
          <w:tcPr>
            <w:tcW w:w="2013" w:type="dxa"/>
            <w:vAlign w:val="bottom"/>
          </w:tcPr>
          <w:p w14:paraId="307ABE5A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Company Name</w:t>
            </w:r>
          </w:p>
          <w:p w14:paraId="6FE55B7C" w14:textId="77777777" w:rsidR="00915656" w:rsidRDefault="00000000">
            <w:pPr>
              <w:widowControl w:val="0"/>
              <w:rPr>
                <w:color w:val="595959" w:themeColor="text1" w:themeTint="A6"/>
                <w:sz w:val="18"/>
                <w:szCs w:val="18"/>
              </w:rPr>
            </w:pPr>
            <w:r>
              <w:rPr>
                <w:color w:val="595959" w:themeColor="text1" w:themeTint="A6"/>
                <w:sz w:val="18"/>
                <w:szCs w:val="18"/>
              </w:rPr>
              <w:t>As it should appear in ads</w:t>
            </w:r>
          </w:p>
        </w:tc>
        <w:tc>
          <w:tcPr>
            <w:tcW w:w="8786" w:type="dxa"/>
            <w:tcBorders>
              <w:bottom w:val="single" w:sz="4" w:space="0" w:color="736141"/>
            </w:tcBorders>
            <w:vAlign w:val="bottom"/>
          </w:tcPr>
          <w:p w14:paraId="4CF38740" w14:textId="77777777" w:rsidR="00915656" w:rsidRDefault="00915656">
            <w:pPr>
              <w:widowControl w:val="0"/>
              <w:spacing w:line="240" w:lineRule="auto"/>
              <w:rPr>
                <w:color w:val="595959" w:themeColor="text1" w:themeTint="A6"/>
              </w:rPr>
            </w:pPr>
          </w:p>
        </w:tc>
      </w:tr>
      <w:tr w:rsidR="00915656" w14:paraId="1D2D9326" w14:textId="77777777">
        <w:trPr>
          <w:trHeight w:val="271"/>
        </w:trPr>
        <w:tc>
          <w:tcPr>
            <w:tcW w:w="2013" w:type="dxa"/>
            <w:vAlign w:val="bottom"/>
          </w:tcPr>
          <w:p w14:paraId="38B1AF70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Contact Name</w:t>
            </w:r>
          </w:p>
        </w:tc>
        <w:tc>
          <w:tcPr>
            <w:tcW w:w="8786" w:type="dxa"/>
            <w:tcBorders>
              <w:bottom w:val="single" w:sz="4" w:space="0" w:color="736141"/>
            </w:tcBorders>
            <w:vAlign w:val="bottom"/>
          </w:tcPr>
          <w:p w14:paraId="13A43262" w14:textId="77777777" w:rsidR="00915656" w:rsidRDefault="00915656">
            <w:pPr>
              <w:widowControl w:val="0"/>
              <w:spacing w:line="240" w:lineRule="auto"/>
              <w:rPr>
                <w:color w:val="595959" w:themeColor="text1" w:themeTint="A6"/>
              </w:rPr>
            </w:pPr>
          </w:p>
        </w:tc>
      </w:tr>
      <w:tr w:rsidR="00915656" w14:paraId="40E9FD91" w14:textId="77777777">
        <w:trPr>
          <w:trHeight w:val="262"/>
        </w:trPr>
        <w:tc>
          <w:tcPr>
            <w:tcW w:w="2013" w:type="dxa"/>
            <w:vAlign w:val="bottom"/>
          </w:tcPr>
          <w:p w14:paraId="7872DF75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Billing address</w:t>
            </w:r>
          </w:p>
        </w:tc>
        <w:tc>
          <w:tcPr>
            <w:tcW w:w="8786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69F396B8" w14:textId="77777777" w:rsidR="00915656" w:rsidRDefault="00915656">
            <w:pPr>
              <w:widowControl w:val="0"/>
              <w:spacing w:line="240" w:lineRule="auto"/>
              <w:rPr>
                <w:color w:val="595959" w:themeColor="text1" w:themeTint="A6"/>
              </w:rPr>
            </w:pPr>
          </w:p>
        </w:tc>
      </w:tr>
      <w:tr w:rsidR="00915656" w14:paraId="3B737C31" w14:textId="77777777">
        <w:trPr>
          <w:trHeight w:val="262"/>
        </w:trPr>
        <w:tc>
          <w:tcPr>
            <w:tcW w:w="2013" w:type="dxa"/>
            <w:vAlign w:val="bottom"/>
          </w:tcPr>
          <w:p w14:paraId="6BB16CA7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Phone Number</w:t>
            </w:r>
          </w:p>
        </w:tc>
        <w:tc>
          <w:tcPr>
            <w:tcW w:w="8786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10A23FBA" w14:textId="77777777" w:rsidR="00915656" w:rsidRDefault="00915656">
            <w:pPr>
              <w:widowControl w:val="0"/>
              <w:spacing w:line="240" w:lineRule="auto"/>
              <w:rPr>
                <w:color w:val="595959" w:themeColor="text1" w:themeTint="A6"/>
              </w:rPr>
            </w:pPr>
          </w:p>
        </w:tc>
      </w:tr>
      <w:tr w:rsidR="00915656" w14:paraId="1DFD9A77" w14:textId="77777777">
        <w:trPr>
          <w:trHeight w:val="253"/>
        </w:trPr>
        <w:tc>
          <w:tcPr>
            <w:tcW w:w="2013" w:type="dxa"/>
            <w:vAlign w:val="bottom"/>
          </w:tcPr>
          <w:p w14:paraId="5870316D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Email/Fax</w:t>
            </w:r>
          </w:p>
        </w:tc>
        <w:tc>
          <w:tcPr>
            <w:tcW w:w="8786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63250354" w14:textId="77777777" w:rsidR="00915656" w:rsidRDefault="00915656">
            <w:pPr>
              <w:widowControl w:val="0"/>
              <w:spacing w:line="240" w:lineRule="auto"/>
              <w:rPr>
                <w:color w:val="595959" w:themeColor="text1" w:themeTint="A6"/>
              </w:rPr>
            </w:pPr>
          </w:p>
        </w:tc>
      </w:tr>
    </w:tbl>
    <w:p w14:paraId="251B7EC1" w14:textId="77777777" w:rsidR="00915656" w:rsidRDefault="00000000">
      <w:pPr>
        <w:pStyle w:val="Heading3"/>
        <w:rPr>
          <w:color w:val="595959" w:themeColor="text1" w:themeTint="A6"/>
          <w:sz w:val="22"/>
          <w:szCs w:val="22"/>
        </w:rPr>
      </w:pPr>
      <w:r>
        <w:rPr>
          <w:color w:val="800000"/>
        </w:rPr>
        <w:t>Sponsorship Opportunities</w:t>
      </w:r>
      <w:r>
        <w:rPr>
          <w:color w:val="595959" w:themeColor="text1" w:themeTint="A6"/>
        </w:rPr>
        <w:t>:</w:t>
      </w:r>
      <w:r>
        <w:rPr>
          <w:color w:val="595959" w:themeColor="text1" w:themeTint="A6"/>
          <w:sz w:val="24"/>
          <w:szCs w:val="24"/>
        </w:rPr>
        <w:t xml:space="preserve"> </w:t>
      </w:r>
      <w:r>
        <w:rPr>
          <w:color w:val="595959" w:themeColor="text1" w:themeTint="A6"/>
          <w:sz w:val="22"/>
          <w:szCs w:val="22"/>
        </w:rPr>
        <w:t>includes event sign, advertising acknowledgement, &amp; 2 general admission passes for event.   Contributors donating any amount will also be acknowledged.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8"/>
        <w:gridCol w:w="7252"/>
      </w:tblGrid>
      <w:tr w:rsidR="00915656" w14:paraId="58DBF415" w14:textId="77777777">
        <w:tc>
          <w:tcPr>
            <w:tcW w:w="3548" w:type="dxa"/>
            <w:vAlign w:val="bottom"/>
          </w:tcPr>
          <w:p w14:paraId="2ADA7C72" w14:textId="77777777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Welcome Area</w:t>
            </w:r>
          </w:p>
        </w:tc>
        <w:tc>
          <w:tcPr>
            <w:tcW w:w="7251" w:type="dxa"/>
            <w:tcBorders>
              <w:bottom w:val="single" w:sz="4" w:space="0" w:color="736141"/>
            </w:tcBorders>
            <w:vAlign w:val="bottom"/>
          </w:tcPr>
          <w:p w14:paraId="1AE4DC16" w14:textId="77777777" w:rsidR="00915656" w:rsidRDefault="00000000">
            <w:pPr>
              <w:pStyle w:val="Heading4"/>
              <w:widowControl w:val="0"/>
              <w:tabs>
                <w:tab w:val="left" w:pos="3435"/>
              </w:tabs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$200</w:t>
            </w:r>
          </w:p>
        </w:tc>
      </w:tr>
      <w:tr w:rsidR="00915656" w14:paraId="119E9C44" w14:textId="77777777">
        <w:tc>
          <w:tcPr>
            <w:tcW w:w="3548" w:type="dxa"/>
            <w:vAlign w:val="bottom"/>
          </w:tcPr>
          <w:p w14:paraId="092FBD66" w14:textId="77777777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Tote Bag Sponsor 2 available </w:t>
            </w:r>
          </w:p>
        </w:tc>
        <w:tc>
          <w:tcPr>
            <w:tcW w:w="7251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07819786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$200</w:t>
            </w:r>
          </w:p>
        </w:tc>
      </w:tr>
      <w:tr w:rsidR="00915656" w14:paraId="4848D8BA" w14:textId="77777777">
        <w:tc>
          <w:tcPr>
            <w:tcW w:w="3548" w:type="dxa"/>
            <w:vAlign w:val="bottom"/>
          </w:tcPr>
          <w:p w14:paraId="0CDD931B" w14:textId="77777777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Wellness Station</w:t>
            </w:r>
          </w:p>
        </w:tc>
        <w:tc>
          <w:tcPr>
            <w:tcW w:w="7251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2B612157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$200</w:t>
            </w:r>
          </w:p>
        </w:tc>
      </w:tr>
      <w:tr w:rsidR="00915656" w14:paraId="313468F1" w14:textId="77777777">
        <w:tc>
          <w:tcPr>
            <w:tcW w:w="3548" w:type="dxa"/>
            <w:vAlign w:val="bottom"/>
          </w:tcPr>
          <w:p w14:paraId="2DAF3468" w14:textId="45DD4274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EGG Hunt </w:t>
            </w:r>
            <w:r w:rsidR="003F1832">
              <w:rPr>
                <w:color w:val="595959" w:themeColor="text1" w:themeTint="A6"/>
              </w:rPr>
              <w:t>Treasure Grab</w:t>
            </w:r>
            <w:r>
              <w:rPr>
                <w:color w:val="595959" w:themeColor="text1" w:themeTint="A6"/>
              </w:rPr>
              <w:t xml:space="preserve"> </w:t>
            </w:r>
          </w:p>
        </w:tc>
        <w:tc>
          <w:tcPr>
            <w:tcW w:w="7251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357A55A5" w14:textId="0D3977E9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$2</w:t>
            </w:r>
            <w:r w:rsidR="006F3137">
              <w:rPr>
                <w:color w:val="595959" w:themeColor="text1" w:themeTint="A6"/>
              </w:rPr>
              <w:t>5</w:t>
            </w:r>
            <w:r>
              <w:rPr>
                <w:color w:val="595959" w:themeColor="text1" w:themeTint="A6"/>
              </w:rPr>
              <w:t xml:space="preserve">0   --purchase a plastic egg for $10, and win a gift card of higher value                                </w:t>
            </w:r>
          </w:p>
        </w:tc>
      </w:tr>
      <w:tr w:rsidR="00915656" w14:paraId="5F2E4378" w14:textId="77777777">
        <w:tc>
          <w:tcPr>
            <w:tcW w:w="3548" w:type="dxa"/>
            <w:vAlign w:val="bottom"/>
          </w:tcPr>
          <w:p w14:paraId="42AAC2C3" w14:textId="77777777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Raffle Basket Area</w:t>
            </w:r>
          </w:p>
        </w:tc>
        <w:tc>
          <w:tcPr>
            <w:tcW w:w="7251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2BFE8B2F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$250 </w:t>
            </w:r>
          </w:p>
        </w:tc>
      </w:tr>
      <w:tr w:rsidR="00915656" w14:paraId="2B9ABFF7" w14:textId="77777777">
        <w:tc>
          <w:tcPr>
            <w:tcW w:w="3548" w:type="dxa"/>
            <w:vAlign w:val="bottom"/>
          </w:tcPr>
          <w:p w14:paraId="0CDF31AE" w14:textId="77777777" w:rsidR="00915656" w:rsidRDefault="00000000">
            <w:pPr>
              <w:pStyle w:val="Heading4"/>
              <w:widowControl w:val="0"/>
              <w:ind w:left="72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Raffle Basket Donation</w:t>
            </w:r>
          </w:p>
        </w:tc>
        <w:tc>
          <w:tcPr>
            <w:tcW w:w="7251" w:type="dxa"/>
            <w:tcBorders>
              <w:top w:val="single" w:sz="4" w:space="0" w:color="736141"/>
              <w:bottom w:val="single" w:sz="4" w:space="0" w:color="736141"/>
            </w:tcBorders>
            <w:vAlign w:val="bottom"/>
          </w:tcPr>
          <w:p w14:paraId="6981A6F1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 xml:space="preserve">  $75 toward a themed Raffle Basket, OR </w:t>
            </w:r>
          </w:p>
          <w:p w14:paraId="2DEE5760" w14:textId="77777777" w:rsidR="00915656" w:rsidRDefault="00000000">
            <w:pPr>
              <w:pStyle w:val="Heading4"/>
              <w:widowControl w:val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A COMPLETED Raffle Basket or Item</w:t>
            </w:r>
          </w:p>
        </w:tc>
      </w:tr>
    </w:tbl>
    <w:p w14:paraId="6AC32225" w14:textId="77777777" w:rsidR="00915656" w:rsidRDefault="00000000">
      <w:r>
        <w:t>Total Sponsorship Amount $____________________</w:t>
      </w:r>
    </w:p>
    <w:p w14:paraId="5B01E737" w14:textId="77777777" w:rsidR="00915656" w:rsidRDefault="00915656">
      <w:pPr>
        <w:rPr>
          <w:sz w:val="10"/>
          <w:szCs w:val="1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59"/>
        <w:gridCol w:w="59"/>
        <w:gridCol w:w="5182"/>
      </w:tblGrid>
      <w:tr w:rsidR="00915656" w14:paraId="3A9D97E5" w14:textId="77777777">
        <w:tc>
          <w:tcPr>
            <w:tcW w:w="5559" w:type="dxa"/>
            <w:tcBorders>
              <w:top w:val="single" w:sz="4" w:space="0" w:color="736141"/>
            </w:tcBorders>
            <w:vAlign w:val="bottom"/>
          </w:tcPr>
          <w:p w14:paraId="731019E5" w14:textId="77777777" w:rsidR="00915656" w:rsidRDefault="00000000">
            <w:pPr>
              <w:pStyle w:val="Heading4"/>
              <w:widowControl w:val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Signature(s)</w:t>
            </w:r>
          </w:p>
        </w:tc>
        <w:tc>
          <w:tcPr>
            <w:tcW w:w="59" w:type="dxa"/>
            <w:tcBorders>
              <w:top w:val="single" w:sz="4" w:space="0" w:color="736141"/>
            </w:tcBorders>
          </w:tcPr>
          <w:p w14:paraId="4BBE5C21" w14:textId="77777777" w:rsidR="00915656" w:rsidRDefault="00915656">
            <w:pPr>
              <w:pStyle w:val="Heading4"/>
              <w:widowControl w:val="0"/>
              <w:rPr>
                <w:color w:val="7F7F7F" w:themeColor="text1" w:themeTint="80"/>
              </w:rPr>
            </w:pPr>
          </w:p>
        </w:tc>
        <w:tc>
          <w:tcPr>
            <w:tcW w:w="5182" w:type="dxa"/>
            <w:tcBorders>
              <w:top w:val="single" w:sz="4" w:space="0" w:color="736141"/>
            </w:tcBorders>
            <w:vAlign w:val="bottom"/>
          </w:tcPr>
          <w:p w14:paraId="60E1343B" w14:textId="77777777" w:rsidR="00915656" w:rsidRDefault="00000000">
            <w:pPr>
              <w:pStyle w:val="Heading4"/>
              <w:widowControl w:val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Date</w:t>
            </w:r>
          </w:p>
        </w:tc>
      </w:tr>
      <w:tr w:rsidR="00915656" w14:paraId="25C7C8C3" w14:textId="77777777">
        <w:tc>
          <w:tcPr>
            <w:tcW w:w="5559" w:type="dxa"/>
            <w:vAlign w:val="bottom"/>
          </w:tcPr>
          <w:p w14:paraId="4AD90B93" w14:textId="77777777" w:rsidR="00915656" w:rsidRDefault="00915656">
            <w:pPr>
              <w:widowControl w:val="0"/>
              <w:spacing w:before="0"/>
              <w:rPr>
                <w:color w:val="7F7F7F" w:themeColor="text1" w:themeTint="80"/>
              </w:rPr>
            </w:pPr>
          </w:p>
        </w:tc>
        <w:tc>
          <w:tcPr>
            <w:tcW w:w="59" w:type="dxa"/>
          </w:tcPr>
          <w:p w14:paraId="039DE903" w14:textId="77777777" w:rsidR="00915656" w:rsidRDefault="00915656">
            <w:pPr>
              <w:widowControl w:val="0"/>
              <w:spacing w:before="0"/>
              <w:rPr>
                <w:color w:val="7F7F7F" w:themeColor="text1" w:themeTint="80"/>
              </w:rPr>
            </w:pPr>
          </w:p>
        </w:tc>
        <w:tc>
          <w:tcPr>
            <w:tcW w:w="5182" w:type="dxa"/>
            <w:vAlign w:val="bottom"/>
          </w:tcPr>
          <w:p w14:paraId="5C00CD10" w14:textId="77777777" w:rsidR="00915656" w:rsidRDefault="00000000">
            <w:pPr>
              <w:widowControl w:val="0"/>
              <w:spacing w:before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Please make checks payable to:</w:t>
            </w:r>
          </w:p>
        </w:tc>
      </w:tr>
      <w:tr w:rsidR="00915656" w14:paraId="03CD35E1" w14:textId="77777777">
        <w:tc>
          <w:tcPr>
            <w:tcW w:w="5559" w:type="dxa"/>
            <w:tcBorders>
              <w:right w:val="single" w:sz="4" w:space="0" w:color="736141"/>
            </w:tcBorders>
          </w:tcPr>
          <w:p w14:paraId="7C6DB488" w14:textId="77777777" w:rsidR="00915656" w:rsidRDefault="00000000">
            <w:pPr>
              <w:widowControl w:val="0"/>
              <w:spacing w:line="240" w:lineRule="auto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 Questions?</w:t>
            </w:r>
          </w:p>
          <w:p w14:paraId="17B3C17E" w14:textId="77777777" w:rsidR="00915656" w:rsidRDefault="00000000">
            <w:pPr>
              <w:widowControl w:val="0"/>
              <w:spacing w:line="240" w:lineRule="auto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Contact Cheryl Benway , Executive Director </w:t>
            </w:r>
          </w:p>
          <w:p w14:paraId="6612AA74" w14:textId="77777777" w:rsidR="00915656" w:rsidRDefault="00000000">
            <w:pPr>
              <w:widowControl w:val="0"/>
              <w:spacing w:line="240" w:lineRule="auto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419-903-0475   cheryl@achcoh.org</w:t>
            </w:r>
          </w:p>
        </w:tc>
        <w:tc>
          <w:tcPr>
            <w:tcW w:w="59" w:type="dxa"/>
          </w:tcPr>
          <w:p w14:paraId="7522205E" w14:textId="77777777" w:rsidR="00915656" w:rsidRDefault="00915656">
            <w:pPr>
              <w:pStyle w:val="Heading4"/>
              <w:widowControl w:val="0"/>
              <w:contextualSpacing/>
              <w:rPr>
                <w:color w:val="7F7F7F" w:themeColor="text1" w:themeTint="80"/>
              </w:rPr>
            </w:pPr>
          </w:p>
        </w:tc>
        <w:tc>
          <w:tcPr>
            <w:tcW w:w="5182" w:type="dxa"/>
          </w:tcPr>
          <w:p w14:paraId="3940BC7F" w14:textId="77777777" w:rsidR="00915656" w:rsidRDefault="00000000">
            <w:pPr>
              <w:pStyle w:val="Heading4"/>
              <w:widowControl w:val="0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Ashland Christian Health Center</w:t>
            </w:r>
          </w:p>
          <w:p w14:paraId="038C21D7" w14:textId="77777777" w:rsidR="00915656" w:rsidRDefault="00000000">
            <w:pPr>
              <w:pStyle w:val="Heading4"/>
              <w:widowControl w:val="0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380 E. Fourth Street</w:t>
            </w:r>
          </w:p>
          <w:p w14:paraId="31FAF672" w14:textId="77777777" w:rsidR="00915656" w:rsidRDefault="00000000">
            <w:pPr>
              <w:pStyle w:val="Heading4"/>
              <w:widowControl w:val="0"/>
              <w:contextualSpacing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Ashland, Ohio 44805</w:t>
            </w:r>
          </w:p>
        </w:tc>
      </w:tr>
    </w:tbl>
    <w:p w14:paraId="7298B0A2" w14:textId="77777777" w:rsidR="00915656" w:rsidRDefault="00915656">
      <w:pPr>
        <w:tabs>
          <w:tab w:val="clear" w:pos="9360"/>
          <w:tab w:val="left" w:pos="2520"/>
        </w:tabs>
      </w:pPr>
    </w:p>
    <w:sectPr w:rsidR="00915656">
      <w:pgSz w:w="12240" w:h="15840"/>
      <w:pgMar w:top="720" w:right="720" w:bottom="288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C259D"/>
    <w:multiLevelType w:val="multilevel"/>
    <w:tmpl w:val="67FEEEA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B5FBC"/>
    <w:multiLevelType w:val="multilevel"/>
    <w:tmpl w:val="E4984C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8999629">
    <w:abstractNumId w:val="0"/>
  </w:num>
  <w:num w:numId="2" w16cid:durableId="43969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56"/>
    <w:rsid w:val="003F1832"/>
    <w:rsid w:val="006F3137"/>
    <w:rsid w:val="00772919"/>
    <w:rsid w:val="00915656"/>
    <w:rsid w:val="00A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7291"/>
  <w15:docId w15:val="{A118A45B-7590-4982-96BC-FEBE4039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A4B"/>
    <w:pPr>
      <w:tabs>
        <w:tab w:val="right" w:pos="9360"/>
      </w:tabs>
      <w:spacing w:before="180" w:line="276" w:lineRule="auto"/>
    </w:pPr>
    <w:rPr>
      <w:kern w:val="2"/>
      <w:sz w:val="21"/>
      <w:szCs w:val="21"/>
    </w:rPr>
  </w:style>
  <w:style w:type="paragraph" w:styleId="Heading1">
    <w:name w:val="heading 1"/>
    <w:basedOn w:val="Normal"/>
    <w:next w:val="Normal"/>
    <w:qFormat/>
    <w:rsid w:val="00C65A4B"/>
    <w:pPr>
      <w:keepNext/>
      <w:keepLines/>
      <w:spacing w:before="120" w:after="40" w:line="240" w:lineRule="auto"/>
      <w:outlineLvl w:val="0"/>
    </w:pPr>
    <w:rPr>
      <w:rFonts w:asciiTheme="majorHAnsi" w:eastAsiaTheme="majorEastAsia" w:hAnsiTheme="majorHAnsi" w:cstheme="majorBidi"/>
      <w:color w:val="E48312" w:themeColor="accent1"/>
      <w:sz w:val="36"/>
      <w:szCs w:val="36"/>
    </w:rPr>
  </w:style>
  <w:style w:type="paragraph" w:styleId="Heading2">
    <w:name w:val="heading 2"/>
    <w:basedOn w:val="Normal"/>
    <w:next w:val="Normal"/>
    <w:unhideWhenUsed/>
    <w:qFormat/>
    <w:rsid w:val="00C65A4B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olor w:val="BD582C" w:themeColor="accent2"/>
      <w:sz w:val="32"/>
      <w:szCs w:val="32"/>
    </w:rPr>
  </w:style>
  <w:style w:type="paragraph" w:styleId="Heading3">
    <w:name w:val="heading 3"/>
    <w:basedOn w:val="Normal"/>
    <w:next w:val="Normal"/>
    <w:unhideWhenUsed/>
    <w:qFormat/>
    <w:rsid w:val="00C65A4B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color w:val="865640" w:themeColor="accent3"/>
      <w:sz w:val="28"/>
      <w:szCs w:val="28"/>
    </w:rPr>
  </w:style>
  <w:style w:type="paragraph" w:styleId="Heading4">
    <w:name w:val="heading 4"/>
    <w:basedOn w:val="Normal"/>
    <w:next w:val="Normal"/>
    <w:unhideWhenUsed/>
    <w:qFormat/>
    <w:rsid w:val="00C65A4B"/>
    <w:pPr>
      <w:spacing w:before="100" w:line="240" w:lineRule="auto"/>
      <w:outlineLvl w:val="3"/>
    </w:pPr>
    <w:rPr>
      <w:rFonts w:asciiTheme="majorHAnsi" w:eastAsiaTheme="majorEastAsia" w:hAnsiTheme="majorHAnsi" w:cstheme="majorBidi"/>
      <w:color w:val="9B8357" w:themeColor="accent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C65A4B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65A4B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65A4B"/>
    <w:rPr>
      <w:rFonts w:asciiTheme="minorHAnsi" w:eastAsiaTheme="minorEastAsia" w:hAnsiTheme="minorHAnsi" w:cstheme="minorBidi"/>
      <w:kern w:val="2"/>
      <w:sz w:val="21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22B8"/>
    <w:rPr>
      <w:rFonts w:ascii="Tahoma" w:hAnsi="Tahoma" w:cs="Tahoma"/>
      <w:kern w:val="2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nhideWhenUsed/>
    <w:qFormat/>
    <w:rsid w:val="00C65A4B"/>
    <w:pPr>
      <w:spacing w:line="204" w:lineRule="auto"/>
      <w:contextualSpacing/>
      <w:jc w:val="right"/>
    </w:pPr>
    <w:rPr>
      <w:rFonts w:asciiTheme="majorHAnsi" w:eastAsiaTheme="majorEastAsia" w:hAnsiTheme="majorHAnsi" w:cstheme="majorBidi"/>
      <w:color w:val="637052" w:themeColor="text2"/>
      <w:spacing w:val="-15"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C65A4B"/>
    <w:pPr>
      <w:tabs>
        <w:tab w:val="center" w:pos="4680"/>
      </w:tabs>
      <w:spacing w:before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65A4B"/>
    <w:pPr>
      <w:tabs>
        <w:tab w:val="center" w:pos="4680"/>
      </w:tabs>
      <w:spacing w:before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22B8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C65A4B"/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onation pledge for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alibri-Cambria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CCB292B084CBF3D08D8288AD395" ma:contentTypeVersion="13" ma:contentTypeDescription="Create a new document." ma:contentTypeScope="" ma:versionID="18ec617cdfe2b842c76a1e693fcaab9f">
  <xsd:schema xmlns:xsd="http://www.w3.org/2001/XMLSchema" xmlns:xs="http://www.w3.org/2001/XMLSchema" xmlns:p="http://schemas.microsoft.com/office/2006/metadata/properties" xmlns:ns2="52c56129-2112-4571-ad89-7c5b54cb0c71" xmlns:ns3="7551bafd-e4bc-45d6-8d7d-2cb595633f64" targetNamespace="http://schemas.microsoft.com/office/2006/metadata/properties" ma:root="true" ma:fieldsID="323ac0d700122027a61c56cb12de820a" ns2:_="" ns3:_="">
    <xsd:import namespace="52c56129-2112-4571-ad89-7c5b54cb0c71"/>
    <xsd:import namespace="7551bafd-e4bc-45d6-8d7d-2cb595633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56129-2112-4571-ad89-7c5b54cb0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491bff3-c0e8-4068-94fd-cd9e0a2aa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1bafd-e4bc-45d6-8d7d-2cb595633f6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0a236c-ab7b-4408-af0e-45ecd634a069}" ma:internalName="TaxCatchAll" ma:showField="CatchAllData" ma:web="7551bafd-e4bc-45d6-8d7d-2cb59563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56129-2112-4571-ad89-7c5b54cb0c71">
      <Terms xmlns="http://schemas.microsoft.com/office/infopath/2007/PartnerControls"/>
    </lcf76f155ced4ddcb4097134ff3c332f>
    <TaxCatchAll xmlns="7551bafd-e4bc-45d6-8d7d-2cb595633f6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03598-4F30-42C2-8916-D9AB4A53191C}"/>
</file>

<file path=customXml/itemProps2.xml><?xml version="1.0" encoding="utf-8"?>
<ds:datastoreItem xmlns:ds="http://schemas.openxmlformats.org/officeDocument/2006/customXml" ds:itemID="{C40A37D8-0E35-4072-B121-689B7F3C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CFF48-4505-40CF-9F74-447BE1BF2C94}">
  <ds:schemaRefs>
    <ds:schemaRef ds:uri="http://schemas.microsoft.com/office/2006/metadata/properties"/>
    <ds:schemaRef ds:uri="http://schemas.microsoft.com/office/infopath/2007/PartnerControls"/>
    <ds:schemaRef ds:uri="52c56129-2112-4571-ad89-7c5b54cb0c71"/>
    <ds:schemaRef ds:uri="7551bafd-e4bc-45d6-8d7d-2cb595633f64"/>
  </ds:schemaRefs>
</ds:datastoreItem>
</file>

<file path=customXml/itemProps4.xml><?xml version="1.0" encoding="utf-8"?>
<ds:datastoreItem xmlns:ds="http://schemas.openxmlformats.org/officeDocument/2006/customXml" ds:itemID="{C1D36E15-099D-47CD-B905-C32A50C0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Cheryl Benway</cp:lastModifiedBy>
  <cp:revision>10</cp:revision>
  <cp:lastPrinted>2023-02-17T19:41:00Z</cp:lastPrinted>
  <dcterms:created xsi:type="dcterms:W3CDTF">2023-02-08T18:59:00Z</dcterms:created>
  <dcterms:modified xsi:type="dcterms:W3CDTF">2025-03-11T18:29:00Z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TC034630599991</vt:lpwstr>
  </property>
  <property fmtid="{D5CDD505-2E9C-101B-9397-08002B2CF9AE}" pid="3" name="ContentTypeId">
    <vt:lpwstr>0x0101004F498CCB292B084CBF3D08D8288AD395</vt:lpwstr>
  </property>
  <property fmtid="{D5CDD505-2E9C-101B-9397-08002B2CF9AE}" pid="4" name="MediaServiceImageTags">
    <vt:lpwstr/>
  </property>
</Properties>
</file>